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D2A" w:rsidRPr="007F6D2A" w:rsidRDefault="007F6D2A" w:rsidP="007F6D2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F6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Cazare an universitar 202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5</w:t>
      </w:r>
      <w:r w:rsidRPr="007F6D2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/202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6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-0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CALENDAR CAZARE 202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5</w:t>
        </w:r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/202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6</w:t>
        </w:r>
      </w:hyperlink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În conformitatea cu art. 8 din “ Regulamentul de organizare şi funcţionare a căminelor studenţeşti ale UTC-N”, cazarea in cămin se face la începutul anului universitar la solicitarea studenţilor.</w:t>
      </w:r>
    </w:p>
    <w:p w:rsidR="007F6D2A" w:rsidRPr="007F6D2A" w:rsidRDefault="007F6D2A" w:rsidP="007F6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Solicitarea de cazare a studenţiilor  din anul II, III, IV (Licenţă) şi anul II (Master) se face online la adresa: </w:t>
      </w:r>
      <w:hyperlink r:id="rId7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https://websinu.utcluj.ro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, la sectiunea “Solicitare camin”. Aplicație deschisă până în </w:t>
      </w:r>
      <w:r w:rsidRPr="007F6D2A">
        <w:rPr>
          <w:rFonts w:ascii="Times New Roman" w:eastAsia="Times New Roman" w:hAnsi="Times New Roman" w:cs="Times New Roman"/>
          <w:b/>
          <w:sz w:val="24"/>
          <w:szCs w:val="24"/>
        </w:rPr>
        <w:t>15.09.2025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ora 22:00</w:t>
      </w:r>
    </w:p>
    <w:p w:rsidR="007F6D2A" w:rsidRPr="007F6D2A" w:rsidRDefault="007F6D2A" w:rsidP="007F6D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Studenţii admişi în anul I Licenţă şi I Master  ( an univ. 202</w:t>
      </w:r>
      <w:r w:rsidR="00EC7B6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EC7B68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) au solicitat cămin pe fişa de înscriere de la admitere. Daca ai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OMIS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să soliciti  un loc de  cazare la inscriere, o poti face printr-o </w:t>
      </w:r>
      <w:hyperlink r:id="rId8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cerere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transmisă pe email la secretariat.constructii@staff.utcluj.ro.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Termen depunere cereri: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septembrie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Cei care au bifat că doresc cazare la momentul înscrierii (în platforma de admitere) nu mai trebuie să facă nimic, li se va lua în considerare această opțiune.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Conform art. 8.1.1. din Procedura operaţională de cazare şi decazare în/din căminele studenţeşti UTCN: "Cazarea se face la cererea studenţilor, în funcţie de locurile disponibile din fiecare cămin, la capacitatea maximă de cazare a camerei, cu aprobarea Directorului General Administrativ.". </w:t>
      </w:r>
      <w:r w:rsidRPr="007F6D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În mod excepţional, 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cererile de cazare vor fi depuse la Secretariatele facultăţilor, de următoarele categorii:</w:t>
      </w:r>
    </w:p>
    <w:p w:rsidR="007F6D2A" w:rsidRPr="007F6D2A" w:rsidRDefault="007F6D2A" w:rsidP="007F6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Studenţii căsătoriţi</w:t>
      </w:r>
    </w:p>
    <w:p w:rsidR="007F6D2A" w:rsidRPr="007F6D2A" w:rsidRDefault="007F6D2A" w:rsidP="007F6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Studenţii doctoranzi</w:t>
      </w:r>
    </w:p>
    <w:p w:rsidR="007F6D2A" w:rsidRPr="007F6D2A" w:rsidRDefault="007F6D2A" w:rsidP="007F6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Angajaţii tineri ai UTCN (până la vârsta de 3</w:t>
      </w:r>
      <w:r w:rsidR="00A44F81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ani)</w:t>
      </w:r>
      <w:bookmarkStart w:id="0" w:name="_GoBack"/>
      <w:bookmarkEnd w:id="0"/>
    </w:p>
    <w:p w:rsidR="007F6D2A" w:rsidRPr="007F6D2A" w:rsidRDefault="007F6D2A" w:rsidP="007F6D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Cazurile sociale.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Observaţie!: </w:t>
      </w:r>
      <w:r w:rsidRPr="007F6D2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Studenţii familişti şi angajaţii tineri ai UTCN 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pot beneficia de cazare în camere cu două locuri, în limita locurilor disponibile, în conformitate cu Procedura operaţională de cazare şi decazare în/din căminele studenţeşti UTCN. Cererea de cazare va fi însoţită de :</w:t>
      </w:r>
    </w:p>
    <w:p w:rsidR="007F6D2A" w:rsidRPr="007F6D2A" w:rsidRDefault="007F6D2A" w:rsidP="007F6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Adeverinţa de student sau dovada de angajat UTCN</w:t>
      </w:r>
    </w:p>
    <w:p w:rsidR="007F6D2A" w:rsidRPr="007F6D2A" w:rsidRDefault="007F6D2A" w:rsidP="007F6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Copie după cartea de indentitate</w:t>
      </w:r>
    </w:p>
    <w:p w:rsidR="007F6D2A" w:rsidRPr="007F6D2A" w:rsidRDefault="007F6D2A" w:rsidP="007F6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Copie după certificatul de căsătorie</w:t>
      </w:r>
    </w:p>
    <w:p w:rsidR="007F6D2A" w:rsidRPr="007F6D2A" w:rsidRDefault="007F6D2A" w:rsidP="007F6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Fişa de confirmare a studentului doctorand</w:t>
      </w:r>
    </w:p>
    <w:p w:rsidR="007F6D2A" w:rsidRPr="007F6D2A" w:rsidRDefault="007F6D2A" w:rsidP="007F6D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Adeverinţa de masterand.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Cererile de cazare în vederea repartizării locurilor în cămin pentru doctoranzi și tineri căsătoriți se vor trimite prin email în perioada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076CC">
        <w:rPr>
          <w:rFonts w:ascii="Times New Roman" w:eastAsia="Times New Roman" w:hAnsi="Times New Roman" w:cs="Times New Roman"/>
          <w:b/>
          <w:bCs/>
          <w:sz w:val="24"/>
          <w:szCs w:val="24"/>
        </w:rPr>
        <w:t>08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.09 - </w:t>
      </w:r>
      <w:r w:rsidR="008076CC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.09.202</w:t>
      </w:r>
      <w:r w:rsidR="008076CC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la adresa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secretariat.constructii@staff.utcluj.ro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Cazări caz social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9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Cerere pentru cazare în cămin pe caz social 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insotite de </w:t>
      </w:r>
      <w:hyperlink r:id="rId10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Acordul privind prelucrarea datelor cu caracter personal </w:t>
        </w:r>
      </w:hyperlink>
      <w:hyperlink r:id="rId11" w:history="1">
        <w:r w:rsidRPr="007F6D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Declaratia de venituri 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>se  depun la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secretariatul facultăţii (accesul în secretariat se va face în baza unei programări on-line) sau scanate la adresa de e-mail: </w:t>
      </w:r>
      <w:hyperlink r:id="rId12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secretariat.constructii@staff.utcluj.ro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Dosarul complet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va fi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arhivat într-un singur fisier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cu extensia zip sau rar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și trimis la adresa de email:secretariat.constructii@staff.utcluj.ro 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între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04.09-1</w:t>
      </w:r>
      <w:r w:rsidR="00A54F4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.09.202</w:t>
      </w:r>
      <w:r w:rsidR="00A54F44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Toate documentele din arhiva zip sau rar trebuie să fie în format pdf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>. Dosarele incomplete sau  care nu respectă cerințele de mai sus vor fi respinse.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7F6D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</w:rPr>
          <w:t>Prevederi generale privind cazarea pe criterii sociale</w:t>
        </w:r>
      </w:hyperlink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Termen depunere acte: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septembrie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……………………………..........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Studenții cu rezultate deosebite la invățătură în anul universitar 2024-2025 pot trimite </w:t>
      </w:r>
      <w:hyperlink r:id="rId14" w:history="1">
        <w:r w:rsidRPr="007F6D2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cerere pentru camere de doua persoane</w:t>
        </w:r>
      </w:hyperlink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la aceeași  adresă între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04.09-1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.09.202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 (vor face și cererea online pentru cameră cu 4 paturi până în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.08.202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sz w:val="24"/>
          <w:szCs w:val="24"/>
        </w:rPr>
        <w:t xml:space="preserve">). Ultima zi de procesare a cererilor este 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>.09.202</w:t>
      </w:r>
      <w:r w:rsidR="0070143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7F6D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ora 14.00.</w:t>
      </w:r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7F6D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file:///D:/Downloads/ROF_Camine_Cantine_studentesti_ale_UTCN-1.pdf</w:t>
        </w:r>
      </w:hyperlink>
    </w:p>
    <w:p w:rsidR="007F6D2A" w:rsidRPr="007F6D2A" w:rsidRDefault="007F6D2A" w:rsidP="007F6D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7F6D2A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file:///D:/Downloads/PO_DSCC_03_finala-4.pdf</w:t>
        </w:r>
      </w:hyperlink>
    </w:p>
    <w:p w:rsidR="00DD7514" w:rsidRDefault="00DD7514"/>
    <w:sectPr w:rsidR="00DD7514" w:rsidSect="001A598F"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76E3F"/>
    <w:multiLevelType w:val="multilevel"/>
    <w:tmpl w:val="5C9E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DC7D6F"/>
    <w:multiLevelType w:val="multilevel"/>
    <w:tmpl w:val="A82AE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3C2DE2"/>
    <w:multiLevelType w:val="multilevel"/>
    <w:tmpl w:val="EFAE9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D2A"/>
    <w:rsid w:val="001A598F"/>
    <w:rsid w:val="00701431"/>
    <w:rsid w:val="007F6D2A"/>
    <w:rsid w:val="008076CC"/>
    <w:rsid w:val="00A44F81"/>
    <w:rsid w:val="00A54F44"/>
    <w:rsid w:val="00D408EE"/>
    <w:rsid w:val="00DD7514"/>
    <w:rsid w:val="00EC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5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tructii.utcluj.ro/files/Acasa/Site/0_Anunturi/2022/07/Cerere%20cazare%20an%20I.docx" TargetMode="External"/><Relationship Id="rId13" Type="http://schemas.openxmlformats.org/officeDocument/2006/relationships/hyperlink" Target="https://constructii.utcluj.ro/files/Acasa/Site/0_Anunturi/2024/08/PREVEDERI%20GENERALE%20PRIVIND%20CAZAREA%20PE%20CRITERII%20SOCIALE%20-%202024.pd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ebsinu.utcluj.ro" TargetMode="External"/><Relationship Id="rId12" Type="http://schemas.openxmlformats.org/officeDocument/2006/relationships/hyperlink" Target="mailto:secretariat.constructii@staff.utcluj.r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tcluj.ro/media/page_document/148/PO_DSCC_03_finala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nstructii.utcluj.ro/files/Acasa/Site/0_Anunturi/2024/08/Calendar%20caz%C4%83ri%20an%20univ.%202024-2025.pdf" TargetMode="External"/><Relationship Id="rId11" Type="http://schemas.openxmlformats.org/officeDocument/2006/relationships/hyperlink" Target="https://constructii.utcluj.ro/files/Acasa/Site/0_Anunturi/2024/08/Declaratie%20de%20venit_cazare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tcluj.ro/media/decisions/2021/07/23/ROF_Camine_Cantine_studentesti_ale_UTCN.pdf" TargetMode="External"/><Relationship Id="rId10" Type="http://schemas.openxmlformats.org/officeDocument/2006/relationships/hyperlink" Target="https://constructii.utcluj.ro/files/Acasa/Site/0_Anunturi/2024/08/Acord%20prelucrare%20date%20cu%20carater%20personal_cazar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structii.utcluj.ro/files/Acasa/Site/0_Anunturi/2024/08/Cerere%20cazare%20caz%20social.pdf" TargetMode="External"/><Relationship Id="rId14" Type="http://schemas.openxmlformats.org/officeDocument/2006/relationships/hyperlink" Target="https://constructii.utcluj.ro/files/Acasa/Site/0_Anunturi/2022/07/Cerere%20cazare%20camera%20de%202%20persoane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cp:lastPrinted>2025-08-01T10:05:00Z</cp:lastPrinted>
  <dcterms:created xsi:type="dcterms:W3CDTF">2025-08-01T07:48:00Z</dcterms:created>
  <dcterms:modified xsi:type="dcterms:W3CDTF">2025-08-01T10:12:00Z</dcterms:modified>
</cp:coreProperties>
</file>